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Default="008F2ACF" w:rsidP="00B45686">
      <w:pP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B45686" w:rsidRDefault="00B45686" w:rsidP="00B45686">
      <w:pP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B45686" w:rsidRPr="00B45686" w:rsidRDefault="00B45686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952593" w:rsidRDefault="00952593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952593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D06B13">
        <w:rPr>
          <w:rFonts w:asciiTheme="minorHAnsi" w:hAnsiTheme="minorHAnsi"/>
          <w:b/>
          <w:bCs/>
          <w:i/>
          <w:iCs/>
          <w:szCs w:val="22"/>
        </w:rPr>
        <w:t>si per la lotta contro i tumori</w:t>
      </w:r>
    </w:p>
    <w:p w:rsidR="00CF7E4F" w:rsidRPr="001C7556" w:rsidRDefault="00BF5785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BF5785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Young Researchers </w:t>
      </w:r>
      <w:r w:rsidR="00AB7DF9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Mobility</w:t>
      </w:r>
      <w:r w:rsidR="00CF7E4F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Programme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852719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szCs w:val="22"/>
          <w:lang w:val="en-GB"/>
        </w:rPr>
        <w:t>Mobility Report Template</w:t>
      </w:r>
    </w:p>
    <w:p w:rsidR="00B45686" w:rsidRPr="001C7556" w:rsidRDefault="00B45686" w:rsidP="00B4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C033B2"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D06B13">
        <w:rPr>
          <w:rFonts w:asciiTheme="minorHAnsi" w:hAnsiTheme="minorHAnsi"/>
          <w:b/>
          <w:bCs/>
          <w:sz w:val="22"/>
          <w:szCs w:val="22"/>
          <w:lang w:val="en-GB"/>
        </w:rPr>
        <w:t xml:space="preserve">Researcher status: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ab/>
        <w:t>PhD student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>Planned graduation date: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ab/>
        <w:t>Postdoctoral fellow (</w:t>
      </w: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PhD or </w:t>
      </w:r>
      <w:r w:rsidRPr="00D06B13">
        <w:rPr>
          <w:rFonts w:asciiTheme="minorHAnsi" w:hAnsiTheme="minorHAnsi"/>
          <w:sz w:val="22"/>
          <w:szCs w:val="22"/>
        </w:rPr>
        <w:sym w:font="Wingdings" w:char="F06F"/>
      </w:r>
      <w:r w:rsidRPr="00D06B1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06B13">
        <w:rPr>
          <w:rFonts w:asciiTheme="minorHAnsi" w:hAnsiTheme="minorHAnsi"/>
          <w:sz w:val="22"/>
          <w:szCs w:val="22"/>
          <w:lang w:val="en-GB"/>
        </w:rPr>
        <w:t xml:space="preserve">MD)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GB"/>
        </w:rPr>
        <w:tab/>
        <w:t>Graduation date: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D06B13">
        <w:rPr>
          <w:rFonts w:asciiTheme="minorHAnsi" w:hAnsiTheme="minorHAnsi"/>
          <w:sz w:val="22"/>
          <w:szCs w:val="22"/>
          <w:lang w:val="en-US"/>
        </w:rPr>
        <w:t xml:space="preserve">PhD/MD school: 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D06B13">
        <w:rPr>
          <w:rFonts w:asciiTheme="minorHAnsi" w:hAnsiTheme="minorHAnsi"/>
          <w:sz w:val="22"/>
          <w:szCs w:val="22"/>
          <w:lang w:val="en-US"/>
        </w:rPr>
        <w:t>Title of PhD or MD thesis:</w:t>
      </w:r>
    </w:p>
    <w:p w:rsidR="00D06B13" w:rsidRPr="00D06B13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06B13" w:rsidRPr="00A037BC" w:rsidRDefault="00D06B13" w:rsidP="00D06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D06B13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Pr="006C22EC" w:rsidRDefault="00B45686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F25EBA">
        <w:rPr>
          <w:rFonts w:asciiTheme="minorHAnsi" w:hAnsiTheme="minorHAnsi"/>
          <w:b/>
          <w:bCs/>
          <w:sz w:val="22"/>
          <w:szCs w:val="22"/>
          <w:lang w:val="en-GB"/>
        </w:rPr>
        <w:t>2. HOME INSTITUTE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F25EBA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D11C32" w:rsidRPr="002F76AD" w:rsidRDefault="00D11C3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3. HOSTING </w:t>
      </w:r>
      <w:r w:rsidR="00F25EBA"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F25EBA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</w:t>
      </w:r>
      <w:r w:rsidR="00BF5925" w:rsidRPr="006C22EC">
        <w:rPr>
          <w:rFonts w:asciiTheme="minorHAnsi" w:hAnsiTheme="minorHAnsi"/>
          <w:b/>
          <w:bCs/>
          <w:sz w:val="22"/>
          <w:szCs w:val="22"/>
          <w:lang w:val="en-GB"/>
        </w:rPr>
        <w:t>’s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60992" w:rsidRPr="006C22EC" w:rsidRDefault="00A6099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>4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AB7DF9" w:rsidRPr="006C22EC">
        <w:rPr>
          <w:rFonts w:asciiTheme="minorHAnsi" w:hAnsiTheme="minorHAnsi"/>
          <w:b/>
          <w:bCs/>
          <w:sz w:val="22"/>
          <w:szCs w:val="22"/>
          <w:lang w:val="en-GB"/>
        </w:rPr>
        <w:t>MOBILITY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PERIOD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Starting date: 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Ending date: </w:t>
      </w: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Duration: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(number of days-including travelling days)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0628E1" w:rsidRPr="006C22EC" w:rsidRDefault="000628E1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Default="001D41DB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B45686" w:rsidRDefault="00B45686">
      <w:pPr>
        <w:spacing w:after="200" w:line="276" w:lineRule="auto"/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  <w:r>
        <w:rPr>
          <w:rFonts w:asciiTheme="minorHAnsi" w:hAnsiTheme="minorHAnsi"/>
          <w:b/>
          <w:bCs/>
          <w:sz w:val="12"/>
          <w:szCs w:val="22"/>
          <w:u w:val="single"/>
          <w:lang w:val="en-GB"/>
        </w:rPr>
        <w:br w:type="page"/>
      </w:r>
    </w:p>
    <w:p w:rsidR="00B45686" w:rsidRDefault="00B45686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B45686" w:rsidRPr="006C22EC" w:rsidRDefault="00B45686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1D41DB" w:rsidRPr="006C22EC" w:rsidRDefault="001D41DB" w:rsidP="008537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 xml:space="preserve">PART B – </w:t>
      </w:r>
      <w:r w:rsidR="008B47D0">
        <w:rPr>
          <w:rFonts w:asciiTheme="minorHAnsi" w:hAnsiTheme="minorHAnsi"/>
          <w:bCs/>
          <w:i/>
          <w:sz w:val="22"/>
          <w:szCs w:val="22"/>
          <w:lang w:val="en-GB"/>
        </w:rPr>
        <w:t>REPORT ON</w:t>
      </w: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 xml:space="preserve"> VISIT</w:t>
      </w:r>
    </w:p>
    <w:p w:rsidR="00C72BA6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C72BA6" w:rsidRPr="006C22EC" w:rsidRDefault="00C72BA6" w:rsidP="00C72BA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B1. </w:t>
      </w:r>
      <w:r w:rsidR="00985BE7" w:rsidRPr="00985BE7">
        <w:rPr>
          <w:rFonts w:asciiTheme="minorHAnsi" w:hAnsiTheme="minorHAnsi"/>
          <w:b/>
          <w:bCs/>
          <w:sz w:val="22"/>
          <w:szCs w:val="22"/>
          <w:lang w:val="en-GB"/>
        </w:rPr>
        <w:t xml:space="preserve">PUBLISHABLE SUMMARY </w:t>
      </w:r>
    </w:p>
    <w:p w:rsidR="00C72BA6" w:rsidRDefault="00F25EB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>Summarise the activities performed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and results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obtained during the visit. </w:t>
      </w:r>
      <w:proofErr w:type="gramStart"/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Use 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langua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>ge</w:t>
      </w:r>
      <w:proofErr w:type="gramEnd"/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comprehensible to the non-scientists</w:t>
      </w:r>
      <w:r w:rsidR="00985BE7">
        <w:rPr>
          <w:rFonts w:asciiTheme="minorHAnsi" w:hAnsiTheme="minorHAnsi"/>
          <w:i/>
          <w:iCs/>
          <w:sz w:val="22"/>
          <w:szCs w:val="22"/>
          <w:lang w:val="en-GB"/>
        </w:rPr>
        <w:t xml:space="preserve"> and avoid acronyms.</w:t>
      </w:r>
      <w:r w:rsidR="008700F9" w:rsidRPr="008700F9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00F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5.</w:t>
      </w:r>
      <w:proofErr w:type="gramStart"/>
      <w:r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proofErr w:type="gramEnd"/>
      <w:r w:rsidR="008700F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00F9">
        <w:rPr>
          <w:rFonts w:asciiTheme="minorHAnsi" w:hAnsiTheme="minorHAnsi"/>
          <w:i/>
          <w:iCs/>
          <w:sz w:val="22"/>
          <w:szCs w:val="22"/>
          <w:lang w:val="en-GB"/>
        </w:rPr>
        <w:t>characters, including spaces.</w:t>
      </w:r>
    </w:p>
    <w:p w:rsidR="00C72BA6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8700F9" w:rsidRDefault="008700F9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C72BA6" w:rsidRPr="006C22EC" w:rsidRDefault="00C72BA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</w:t>
      </w:r>
      <w:r w:rsidR="00C72BA6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>TECHNICAL REPORT</w:t>
      </w:r>
    </w:p>
    <w:p w:rsidR="004A570D" w:rsidRPr="00A037BC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B2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.1 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 xml:space="preserve">PROJECT 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TITLE and ACRON</w:t>
      </w:r>
      <w:r w:rsidR="00E60AAF">
        <w:rPr>
          <w:rFonts w:asciiTheme="minorHAnsi" w:hAnsiTheme="minorHAnsi"/>
          <w:b/>
          <w:bCs/>
          <w:sz w:val="22"/>
          <w:szCs w:val="22"/>
          <w:lang w:val="en-GB"/>
        </w:rPr>
        <w:t>Y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M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D57D2B" w:rsidRPr="002F76AD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4A570D" w:rsidRPr="006C22EC" w:rsidRDefault="002C460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>Tick the s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ame 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priority areas indicated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as in the proposal</w:t>
      </w:r>
    </w:p>
    <w:p w:rsidR="00F31836" w:rsidRPr="0024169D" w:rsidRDefault="00F3183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8E3F64">
        <w:rPr>
          <w:rFonts w:asciiTheme="minorHAnsi" w:hAnsiTheme="minorHAnsi"/>
          <w:sz w:val="22"/>
          <w:szCs w:val="22"/>
          <w:lang w:val="en-GB"/>
        </w:rPr>
        <w:t xml:space="preserve"> Human oncogenic viruses</w:t>
      </w:r>
    </w:p>
    <w:p w:rsidR="00F654E2" w:rsidRPr="00F31836" w:rsidRDefault="00F654E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E3F64">
        <w:rPr>
          <w:rFonts w:asciiTheme="minorHAnsi" w:hAnsiTheme="minorHAnsi"/>
          <w:sz w:val="22"/>
          <w:szCs w:val="22"/>
          <w:lang w:val="en-US"/>
        </w:rPr>
        <w:t>Microbiome and cancer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F25EBA">
        <w:rPr>
          <w:rFonts w:asciiTheme="minorHAnsi" w:hAnsiTheme="minorHAnsi"/>
          <w:sz w:val="22"/>
          <w:szCs w:val="22"/>
          <w:lang w:val="en-US"/>
        </w:rPr>
        <w:t>Molecula</w:t>
      </w:r>
      <w:proofErr w:type="spellEnd"/>
      <w:r w:rsidR="00F25EBA">
        <w:rPr>
          <w:rFonts w:asciiTheme="minorHAnsi" w:hAnsiTheme="minorHAnsi"/>
          <w:sz w:val="22"/>
          <w:szCs w:val="22"/>
          <w:lang w:val="en-US"/>
        </w:rPr>
        <w:t xml:space="preserve"> targets</w:t>
      </w:r>
      <w:r w:rsidR="008E3F64">
        <w:rPr>
          <w:rFonts w:asciiTheme="minorHAnsi" w:hAnsiTheme="minorHAnsi"/>
          <w:sz w:val="22"/>
          <w:szCs w:val="22"/>
          <w:lang w:val="en-US"/>
        </w:rPr>
        <w:t xml:space="preserve"> of the immune response against tumors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D3773" w:rsidRPr="00F31836">
        <w:rPr>
          <w:rFonts w:asciiTheme="minorHAnsi" w:hAnsiTheme="minorHAnsi"/>
          <w:sz w:val="22"/>
          <w:szCs w:val="22"/>
          <w:lang w:val="en-GB"/>
        </w:rPr>
        <w:t>-OMICS approaches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pre-clinical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research  </w:t>
      </w:r>
    </w:p>
    <w:p w:rsidR="00BD3773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E3F64" w:rsidRPr="008E3F64" w:rsidRDefault="008E3F64" w:rsidP="008E3F6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E3F64">
        <w:rPr>
          <w:rFonts w:asciiTheme="minorHAnsi" w:hAnsiTheme="minorHAnsi"/>
          <w:sz w:val="22"/>
          <w:szCs w:val="22"/>
          <w:lang w:val="en-US"/>
        </w:rPr>
        <w:t>The implementation of the project should be justified by the candidate</w:t>
      </w:r>
      <w:r w:rsidR="00F25EBA">
        <w:rPr>
          <w:rFonts w:asciiTheme="minorHAnsi" w:hAnsiTheme="minorHAnsi"/>
          <w:sz w:val="22"/>
          <w:szCs w:val="22"/>
          <w:lang w:val="en-US"/>
        </w:rPr>
        <w:t>’s</w:t>
      </w:r>
      <w:r w:rsidRPr="008E3F64">
        <w:rPr>
          <w:rFonts w:asciiTheme="minorHAnsi" w:hAnsiTheme="minorHAnsi"/>
          <w:sz w:val="22"/>
          <w:szCs w:val="22"/>
          <w:lang w:val="en-US"/>
        </w:rPr>
        <w:t xml:space="preserve"> needs to:</w:t>
      </w:r>
    </w:p>
    <w:p w:rsidR="008E3F64" w:rsidRDefault="008E3F64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Tick as appropriate</w:t>
      </w:r>
    </w:p>
    <w:p w:rsidR="008E3F64" w:rsidRPr="008E3F64" w:rsidRDefault="008E3F64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en-US"/>
        </w:rPr>
      </w:pP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an experimental part of a research project</w:t>
      </w:r>
      <w:r w:rsidR="00BD3773" w:rsidRPr="00F31836">
        <w:rPr>
          <w:rFonts w:asciiTheme="minorHAnsi" w:hAnsiTheme="minorHAnsi"/>
          <w:sz w:val="22"/>
          <w:szCs w:val="22"/>
          <w:highlight w:val="green"/>
          <w:lang w:val="en-GB"/>
        </w:rPr>
        <w:t xml:space="preserve"> 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use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facilities/instruments not available at the sending organisation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acquisition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 new technique/skills development</w:t>
      </w:r>
    </w:p>
    <w:p w:rsidR="00BD3773" w:rsidRPr="00F31836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Pr="00F31836">
        <w:rPr>
          <w:rFonts w:asciiTheme="minorHAnsi" w:hAnsiTheme="minorHAnsi"/>
          <w:sz w:val="22"/>
          <w:szCs w:val="22"/>
          <w:lang w:val="en-GB"/>
        </w:rPr>
        <w:t xml:space="preserve"> of clinical research activities as part of a research project</w:t>
      </w:r>
    </w:p>
    <w:p w:rsidR="0031620A" w:rsidRPr="00F31836" w:rsidRDefault="0031620A" w:rsidP="0031620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F31836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F31836" w:rsidRPr="00F31836">
        <w:rPr>
          <w:rFonts w:asciiTheme="minorHAnsi" w:hAnsiTheme="minorHAnsi"/>
          <w:sz w:val="22"/>
          <w:szCs w:val="22"/>
          <w:lang w:val="en-GB"/>
        </w:rPr>
        <w:t xml:space="preserve"> of a translational research activity as part of a research project</w:t>
      </w:r>
    </w:p>
    <w:p w:rsidR="0031620A" w:rsidRPr="002F76AD" w:rsidRDefault="0031620A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3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ACTIVITIES</w:t>
      </w:r>
      <w:r w:rsidR="00E60AAF">
        <w:rPr>
          <w:rFonts w:asciiTheme="minorHAnsi" w:hAnsiTheme="minorHAnsi"/>
          <w:b/>
          <w:iCs/>
          <w:sz w:val="22"/>
          <w:szCs w:val="22"/>
          <w:lang w:val="en-GB"/>
        </w:rPr>
        <w:t xml:space="preserve"> IMPLEMENTED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 the activities implemented during the visit</w:t>
      </w:r>
      <w:r w:rsidR="00FD54C9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Indicate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any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interdisciplinary activities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F605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 any problems or difficulties that might have delayed or modified the activities</w:t>
      </w:r>
      <w:r w:rsidR="00AD18E8" w:rsidRP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AD18E8">
        <w:rPr>
          <w:rFonts w:asciiTheme="minorHAnsi" w:hAnsiTheme="minorHAnsi"/>
          <w:i/>
          <w:iCs/>
          <w:sz w:val="22"/>
          <w:szCs w:val="22"/>
          <w:lang w:val="en-GB"/>
        </w:rPr>
        <w:t xml:space="preserve">planned in the proposal. 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10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87965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0521A" w:rsidRDefault="0030521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30521A" w:rsidRDefault="009F7277" w:rsidP="0030521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4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RESULTS.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</w:t>
      </w:r>
      <w:r w:rsidR="0030521A">
        <w:rPr>
          <w:rFonts w:asciiTheme="minorHAnsi" w:hAnsiTheme="minorHAnsi"/>
          <w:i/>
          <w:iCs/>
          <w:sz w:val="22"/>
          <w:szCs w:val="22"/>
          <w:lang w:val="en-GB"/>
        </w:rPr>
        <w:t xml:space="preserve"> the results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obtained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during the visit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. Maximum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10,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E60AAF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iCs/>
          <w:sz w:val="22"/>
          <w:szCs w:val="22"/>
          <w:lang w:val="en-GB"/>
        </w:rPr>
      </w:pPr>
    </w:p>
    <w:p w:rsidR="0030521A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1B719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5</w:t>
      </w:r>
      <w:r w:rsidR="001B719A">
        <w:rPr>
          <w:rFonts w:asciiTheme="minorHAnsi" w:hAnsiTheme="minorHAnsi"/>
          <w:b/>
          <w:iCs/>
          <w:sz w:val="22"/>
          <w:szCs w:val="22"/>
          <w:lang w:val="en-GB"/>
        </w:rPr>
        <w:t xml:space="preserve"> DELIVERABLES.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List the Deliverable planned in the proposal. Describe the Deliverable reached and justify any 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Deliverable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 not reached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during the visit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E60AAF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2C460C" w:rsidRDefault="009F7277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B2</w:t>
      </w:r>
      <w:r w:rsidR="002C460C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95265F">
        <w:rPr>
          <w:rFonts w:asciiTheme="minorHAnsi" w:hAnsiTheme="minorHAnsi"/>
          <w:b/>
          <w:iCs/>
          <w:sz w:val="22"/>
          <w:szCs w:val="22"/>
          <w:lang w:val="en-GB"/>
        </w:rPr>
        <w:t>6</w:t>
      </w:r>
      <w:r w:rsidR="002C460C">
        <w:rPr>
          <w:rFonts w:asciiTheme="minorHAnsi" w:hAnsiTheme="minorHAnsi"/>
          <w:b/>
          <w:iCs/>
          <w:sz w:val="22"/>
          <w:szCs w:val="22"/>
          <w:lang w:val="en-GB"/>
        </w:rPr>
        <w:t xml:space="preserve"> IMPACT.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the </w:t>
      </w:r>
      <w:proofErr w:type="gramStart"/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added value</w:t>
      </w:r>
      <w:proofErr w:type="gramEnd"/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of the visit for the researc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her, hosting partner and home institute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2C460C" w:rsidRPr="002C460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F25EBA">
        <w:rPr>
          <w:rFonts w:asciiTheme="minorHAnsi" w:hAnsiTheme="minorHAnsi"/>
          <w:i/>
          <w:iCs/>
          <w:sz w:val="22"/>
          <w:szCs w:val="22"/>
          <w:lang w:val="en-GB"/>
        </w:rPr>
        <w:t>5,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2C460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C460C">
        <w:rPr>
          <w:rFonts w:asciiTheme="minorHAnsi" w:hAnsiTheme="minorHAnsi"/>
          <w:i/>
          <w:iCs/>
          <w:sz w:val="22"/>
          <w:szCs w:val="22"/>
          <w:lang w:val="en-GB"/>
        </w:rPr>
        <w:t>characters, including spaces.</w:t>
      </w:r>
    </w:p>
    <w:p w:rsidR="00190FD7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E261C3" w:rsidRDefault="00E261C3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E261C3" w:rsidRDefault="00E261C3">
      <w:p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E261C3" w:rsidRPr="00190FD7" w:rsidRDefault="00E261C3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1B719A" w:rsidRPr="0085374C" w:rsidRDefault="001B719A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457C81" w:rsidRDefault="00C72BA6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B3</w:t>
      </w:r>
      <w:r w:rsidR="002118B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7062CB">
        <w:rPr>
          <w:rFonts w:asciiTheme="minorHAnsi" w:hAnsiTheme="minorHAnsi"/>
          <w:b/>
          <w:bCs/>
          <w:sz w:val="22"/>
          <w:szCs w:val="22"/>
          <w:lang w:val="en-GB"/>
        </w:rPr>
        <w:t>FINANCIAL REPORT</w:t>
      </w:r>
      <w:r w:rsidR="002118B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 </w:t>
      </w:r>
    </w:p>
    <w:p w:rsidR="007062CB" w:rsidRDefault="007062CB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217A18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9F7277">
        <w:rPr>
          <w:rFonts w:asciiTheme="minorHAnsi" w:hAnsiTheme="minorHAnsi"/>
          <w:b/>
          <w:sz w:val="22"/>
          <w:szCs w:val="22"/>
          <w:lang w:val="en-GB"/>
        </w:rPr>
        <w:t>B3.1</w:t>
      </w:r>
      <w:r w:rsidR="00217A18">
        <w:rPr>
          <w:rFonts w:asciiTheme="minorHAnsi" w:hAnsiTheme="minorHAnsi"/>
          <w:sz w:val="22"/>
          <w:szCs w:val="22"/>
          <w:lang w:val="en-GB"/>
        </w:rPr>
        <w:t xml:space="preserve"> Travel costs: ____________   (please provide</w:t>
      </w:r>
      <w:r w:rsidR="00431EE2">
        <w:rPr>
          <w:rFonts w:asciiTheme="minorHAnsi" w:hAnsiTheme="minorHAnsi"/>
          <w:sz w:val="22"/>
          <w:szCs w:val="22"/>
          <w:lang w:val="en-GB"/>
        </w:rPr>
        <w:t xml:space="preserve"> any relevant</w:t>
      </w:r>
      <w:r w:rsidR="00217A18">
        <w:rPr>
          <w:rFonts w:asciiTheme="minorHAnsi" w:hAnsiTheme="minorHAnsi"/>
          <w:sz w:val="22"/>
          <w:szCs w:val="22"/>
          <w:lang w:val="en-GB"/>
        </w:rPr>
        <w:t xml:space="preserve"> receipts)</w:t>
      </w:r>
    </w:p>
    <w:p w:rsidR="00217A18" w:rsidRDefault="00217A18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C72BA6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9F7277">
        <w:rPr>
          <w:rFonts w:asciiTheme="minorHAnsi" w:hAnsiTheme="minorHAnsi"/>
          <w:b/>
          <w:sz w:val="22"/>
          <w:szCs w:val="22"/>
          <w:lang w:val="en-GB"/>
        </w:rPr>
        <w:t>B3.2</w:t>
      </w:r>
      <w:r>
        <w:rPr>
          <w:rFonts w:asciiTheme="minorHAnsi" w:hAnsiTheme="minorHAnsi"/>
          <w:sz w:val="22"/>
          <w:szCs w:val="22"/>
          <w:lang w:val="en-GB"/>
        </w:rPr>
        <w:t xml:space="preserve"> L</w:t>
      </w:r>
      <w:r w:rsidRPr="00852719">
        <w:rPr>
          <w:rFonts w:asciiTheme="minorHAnsi" w:hAnsiTheme="minorHAnsi"/>
          <w:sz w:val="22"/>
          <w:szCs w:val="22"/>
          <w:lang w:val="en-GB"/>
        </w:rPr>
        <w:t xml:space="preserve">iving </w:t>
      </w:r>
      <w:r w:rsidR="00217A18">
        <w:rPr>
          <w:rFonts w:asciiTheme="minorHAnsi" w:hAnsiTheme="minorHAnsi"/>
          <w:sz w:val="22"/>
          <w:szCs w:val="22"/>
          <w:lang w:val="en-GB"/>
        </w:rPr>
        <w:t>costs:  ___________</w:t>
      </w:r>
      <w:proofErr w:type="gramStart"/>
      <w:r w:rsidR="00217A18">
        <w:rPr>
          <w:rFonts w:asciiTheme="minorHAnsi" w:hAnsiTheme="minorHAnsi"/>
          <w:sz w:val="22"/>
          <w:szCs w:val="22"/>
          <w:lang w:val="en-GB"/>
        </w:rPr>
        <w:t>_  (</w:t>
      </w:r>
      <w:proofErr w:type="gramEnd"/>
      <w:r w:rsidR="00217A18">
        <w:rPr>
          <w:rFonts w:asciiTheme="minorHAnsi" w:hAnsiTheme="minorHAnsi"/>
          <w:sz w:val="22"/>
          <w:szCs w:val="22"/>
          <w:lang w:val="en-GB"/>
        </w:rPr>
        <w:t>please provide any relevant receipts)</w:t>
      </w:r>
    </w:p>
    <w:p w:rsidR="00852719" w:rsidRDefault="00852719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GB"/>
        </w:rPr>
      </w:pPr>
    </w:p>
    <w:p w:rsidR="00C72BA6" w:rsidRPr="001C7556" w:rsidRDefault="00217A18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Flat Costs</w:t>
      </w:r>
      <w:r w:rsidR="00431EE2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gramStart"/>
      <w:r w:rsidR="00431EE2">
        <w:rPr>
          <w:rFonts w:asciiTheme="minorHAnsi" w:hAnsiTheme="minorHAnsi"/>
          <w:b/>
          <w:sz w:val="22"/>
          <w:szCs w:val="22"/>
          <w:lang w:val="en-GB"/>
        </w:rPr>
        <w:t>granted</w:t>
      </w:r>
      <w:r>
        <w:rPr>
          <w:rFonts w:asciiTheme="minorHAnsi" w:hAnsiTheme="minorHAnsi"/>
          <w:b/>
          <w:sz w:val="22"/>
          <w:szCs w:val="22"/>
          <w:lang w:val="en-GB"/>
        </w:rPr>
        <w:t>:</w:t>
      </w:r>
      <w:proofErr w:type="gramEnd"/>
      <w:r>
        <w:rPr>
          <w:rFonts w:asciiTheme="minorHAnsi" w:hAnsiTheme="minorHAnsi"/>
          <w:b/>
          <w:sz w:val="22"/>
          <w:szCs w:val="22"/>
          <w:lang w:val="en-GB"/>
        </w:rPr>
        <w:t xml:space="preserve">  3.500 euro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0628E1" w:rsidRPr="001C7556" w:rsidRDefault="000628E1" w:rsidP="009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1D41DB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B45686" w:rsidRPr="001C7556" w:rsidRDefault="00B4568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0C79B7" w:rsidRDefault="0090373F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  <w:r w:rsidR="000C79B7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0C79B7" w:rsidRPr="000C79B7">
        <w:rPr>
          <w:rFonts w:asciiTheme="minorHAnsi" w:hAnsiTheme="minorHAnsi"/>
          <w:bCs/>
          <w:sz w:val="22"/>
          <w:szCs w:val="22"/>
          <w:lang w:val="en-GB"/>
        </w:rPr>
        <w:t>___________________________</w:t>
      </w: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  <w:r w:rsidR="000C79B7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863B0" w:rsidRDefault="00A863B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863B0" w:rsidRPr="001C7556" w:rsidRDefault="00A863B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852719" w:rsidRPr="006F65A7" w:rsidRDefault="00F25EBA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The completed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report</w:t>
      </w:r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proofErr w:type="gramStart"/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>should be submitted</w:t>
      </w:r>
      <w:proofErr w:type="gramEnd"/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w</w:t>
      </w:r>
      <w:r w:rsidR="006627FB">
        <w:rPr>
          <w:rFonts w:asciiTheme="minorHAnsi" w:hAnsiTheme="minorHAnsi"/>
          <w:i/>
          <w:iCs/>
          <w:sz w:val="22"/>
          <w:szCs w:val="22"/>
          <w:lang w:val="en-GB"/>
        </w:rPr>
        <w:t>ithin fifteen calendar days after</w:t>
      </w:r>
      <w:r w:rsidR="000D46A9" w:rsidRPr="000D46A9">
        <w:rPr>
          <w:rFonts w:asciiTheme="minorHAnsi" w:hAnsiTheme="minorHAnsi"/>
          <w:i/>
          <w:iCs/>
          <w:sz w:val="22"/>
          <w:szCs w:val="22"/>
          <w:lang w:val="en-GB"/>
        </w:rPr>
        <w:t xml:space="preserve"> the end of </w:t>
      </w:r>
      <w:r w:rsidR="000D46A9">
        <w:rPr>
          <w:rFonts w:asciiTheme="minorHAnsi" w:hAnsiTheme="minorHAnsi"/>
          <w:i/>
          <w:iCs/>
          <w:sz w:val="22"/>
          <w:szCs w:val="22"/>
          <w:lang w:val="en-GB"/>
        </w:rPr>
        <w:t>the</w:t>
      </w:r>
      <w:r w:rsidR="000D46A9" w:rsidRPr="000D46A9">
        <w:rPr>
          <w:rFonts w:asciiTheme="minorHAnsi" w:hAnsiTheme="minorHAnsi"/>
          <w:i/>
          <w:iCs/>
          <w:sz w:val="22"/>
          <w:szCs w:val="22"/>
          <w:lang w:val="en-GB"/>
        </w:rPr>
        <w:t xml:space="preserve"> visit</w:t>
      </w:r>
      <w:r w:rsidR="000D46A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9E1419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by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6627FB">
        <w:rPr>
          <w:rFonts w:asciiTheme="minorHAnsi" w:hAnsiTheme="minorHAnsi"/>
          <w:i/>
          <w:iCs/>
          <w:sz w:val="22"/>
          <w:szCs w:val="22"/>
          <w:lang w:val="en-GB"/>
        </w:rPr>
        <w:t>o: associazionegiovannatosi@gmail.com</w:t>
      </w:r>
      <w:bookmarkStart w:id="0" w:name="_GoBack"/>
      <w:bookmarkEnd w:id="0"/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default" r:id="rId8"/>
      <w:footerReference w:type="default" r:id="rId9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04" w:rsidRDefault="00303F04" w:rsidP="0090373F">
      <w:r>
        <w:separator/>
      </w:r>
    </w:p>
  </w:endnote>
  <w:endnote w:type="continuationSeparator" w:id="0">
    <w:p w:rsidR="00303F04" w:rsidRDefault="00303F04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03618"/>
      <w:docPartObj>
        <w:docPartGallery w:val="Page Numbers (Bottom of Page)"/>
        <w:docPartUnique/>
      </w:docPartObj>
    </w:sdtPr>
    <w:sdtContent>
      <w:p w:rsidR="00103F36" w:rsidRDefault="00103F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2719" w:rsidRDefault="008527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04" w:rsidRDefault="00303F04" w:rsidP="0090373F">
      <w:r>
        <w:separator/>
      </w:r>
    </w:p>
  </w:footnote>
  <w:footnote w:type="continuationSeparator" w:id="0">
    <w:p w:rsidR="00303F04" w:rsidRDefault="00303F04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19" w:rsidRPr="00F96003" w:rsidRDefault="00852719" w:rsidP="00E261C3">
    <w:pPr>
      <w:pStyle w:val="Intestazione"/>
      <w:rPr>
        <w:sz w:val="20"/>
        <w:szCs w:val="20"/>
      </w:rPr>
    </w:pPr>
  </w:p>
  <w:p w:rsidR="00852719" w:rsidRPr="0090373F" w:rsidRDefault="00852719" w:rsidP="00394725">
    <w:pPr>
      <w:pStyle w:val="Intestazione"/>
      <w:jc w:val="right"/>
      <w:rPr>
        <w:sz w:val="20"/>
        <w:szCs w:val="20"/>
        <w:lang w:val="en-GB"/>
      </w:rPr>
    </w:pPr>
    <w:r w:rsidRPr="00BF5785">
      <w:rPr>
        <w:sz w:val="20"/>
        <w:szCs w:val="20"/>
        <w:lang w:val="en-GB"/>
      </w:rPr>
      <w:t xml:space="preserve">Young Researchers </w:t>
    </w:r>
    <w:r>
      <w:rPr>
        <w:sz w:val="20"/>
        <w:szCs w:val="20"/>
        <w:lang w:val="en-GB"/>
      </w:rPr>
      <w:t xml:space="preserve">Mobility Programme – Mobility Report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681B"/>
    <w:rsid w:val="00061C7F"/>
    <w:rsid w:val="000628E1"/>
    <w:rsid w:val="00072379"/>
    <w:rsid w:val="000840CB"/>
    <w:rsid w:val="000852A8"/>
    <w:rsid w:val="00087D5A"/>
    <w:rsid w:val="000B5254"/>
    <w:rsid w:val="000C3059"/>
    <w:rsid w:val="000C79B7"/>
    <w:rsid w:val="000D1CF6"/>
    <w:rsid w:val="000D3D1F"/>
    <w:rsid w:val="000D46A9"/>
    <w:rsid w:val="000E63DE"/>
    <w:rsid w:val="0010132C"/>
    <w:rsid w:val="001035DB"/>
    <w:rsid w:val="00103F36"/>
    <w:rsid w:val="0010712D"/>
    <w:rsid w:val="0011007F"/>
    <w:rsid w:val="001128C3"/>
    <w:rsid w:val="00117052"/>
    <w:rsid w:val="00125B66"/>
    <w:rsid w:val="001268AF"/>
    <w:rsid w:val="00131E0B"/>
    <w:rsid w:val="001552A1"/>
    <w:rsid w:val="00165381"/>
    <w:rsid w:val="00190FD7"/>
    <w:rsid w:val="001921DF"/>
    <w:rsid w:val="001A6E17"/>
    <w:rsid w:val="001B15BC"/>
    <w:rsid w:val="001B1E05"/>
    <w:rsid w:val="001B719A"/>
    <w:rsid w:val="001C7556"/>
    <w:rsid w:val="001D41DB"/>
    <w:rsid w:val="001F79BF"/>
    <w:rsid w:val="00201D9C"/>
    <w:rsid w:val="002118BF"/>
    <w:rsid w:val="00213C1C"/>
    <w:rsid w:val="00217A18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460C"/>
    <w:rsid w:val="002C5858"/>
    <w:rsid w:val="002C73B7"/>
    <w:rsid w:val="002E2827"/>
    <w:rsid w:val="002F25D1"/>
    <w:rsid w:val="002F58FE"/>
    <w:rsid w:val="002F76AD"/>
    <w:rsid w:val="00303743"/>
    <w:rsid w:val="00303F04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05AB"/>
    <w:rsid w:val="003B2870"/>
    <w:rsid w:val="003B567B"/>
    <w:rsid w:val="003C0E3F"/>
    <w:rsid w:val="003C6A02"/>
    <w:rsid w:val="0040139F"/>
    <w:rsid w:val="004130A1"/>
    <w:rsid w:val="004202DB"/>
    <w:rsid w:val="00423B9E"/>
    <w:rsid w:val="00431EE2"/>
    <w:rsid w:val="00432A19"/>
    <w:rsid w:val="0043566C"/>
    <w:rsid w:val="00440AE8"/>
    <w:rsid w:val="004460B5"/>
    <w:rsid w:val="00457C81"/>
    <w:rsid w:val="00465B64"/>
    <w:rsid w:val="00470DA4"/>
    <w:rsid w:val="00487965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21C63"/>
    <w:rsid w:val="00537947"/>
    <w:rsid w:val="00544BD7"/>
    <w:rsid w:val="00555BD4"/>
    <w:rsid w:val="00562237"/>
    <w:rsid w:val="00572DF4"/>
    <w:rsid w:val="00582073"/>
    <w:rsid w:val="00582A2A"/>
    <w:rsid w:val="00590AE2"/>
    <w:rsid w:val="005A7BEC"/>
    <w:rsid w:val="005B0801"/>
    <w:rsid w:val="005B0EE5"/>
    <w:rsid w:val="005D256A"/>
    <w:rsid w:val="005D41FB"/>
    <w:rsid w:val="005D4839"/>
    <w:rsid w:val="005F6BB1"/>
    <w:rsid w:val="00603B83"/>
    <w:rsid w:val="00626C1F"/>
    <w:rsid w:val="00627B51"/>
    <w:rsid w:val="006542AA"/>
    <w:rsid w:val="006627FB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F65A7"/>
    <w:rsid w:val="00702270"/>
    <w:rsid w:val="007026A4"/>
    <w:rsid w:val="007047E6"/>
    <w:rsid w:val="007062CB"/>
    <w:rsid w:val="00711C90"/>
    <w:rsid w:val="0072785C"/>
    <w:rsid w:val="00761176"/>
    <w:rsid w:val="00761F90"/>
    <w:rsid w:val="00765B36"/>
    <w:rsid w:val="00765BA7"/>
    <w:rsid w:val="00781662"/>
    <w:rsid w:val="007B760D"/>
    <w:rsid w:val="007D0C4F"/>
    <w:rsid w:val="007E23AD"/>
    <w:rsid w:val="007E589C"/>
    <w:rsid w:val="008178AE"/>
    <w:rsid w:val="0082083F"/>
    <w:rsid w:val="008263BB"/>
    <w:rsid w:val="00827EFF"/>
    <w:rsid w:val="00850B68"/>
    <w:rsid w:val="00852719"/>
    <w:rsid w:val="0085374C"/>
    <w:rsid w:val="00866E89"/>
    <w:rsid w:val="008700F9"/>
    <w:rsid w:val="008731AF"/>
    <w:rsid w:val="0088427A"/>
    <w:rsid w:val="008B2AE9"/>
    <w:rsid w:val="008B47D0"/>
    <w:rsid w:val="008D36BF"/>
    <w:rsid w:val="008E1C30"/>
    <w:rsid w:val="008E3F64"/>
    <w:rsid w:val="008F2ACF"/>
    <w:rsid w:val="0090373F"/>
    <w:rsid w:val="0094509E"/>
    <w:rsid w:val="00952593"/>
    <w:rsid w:val="0095265F"/>
    <w:rsid w:val="00964B48"/>
    <w:rsid w:val="00966E17"/>
    <w:rsid w:val="00985BE7"/>
    <w:rsid w:val="00996DD6"/>
    <w:rsid w:val="009A7CEE"/>
    <w:rsid w:val="009C4D4A"/>
    <w:rsid w:val="009D4ADB"/>
    <w:rsid w:val="009E1419"/>
    <w:rsid w:val="009E18B6"/>
    <w:rsid w:val="009E5EA9"/>
    <w:rsid w:val="009F0D8C"/>
    <w:rsid w:val="009F4B98"/>
    <w:rsid w:val="009F7277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863B0"/>
    <w:rsid w:val="00AA1642"/>
    <w:rsid w:val="00AB7DF9"/>
    <w:rsid w:val="00AC5BA1"/>
    <w:rsid w:val="00AC75F2"/>
    <w:rsid w:val="00AD18E8"/>
    <w:rsid w:val="00AD724A"/>
    <w:rsid w:val="00AF2BFC"/>
    <w:rsid w:val="00B07008"/>
    <w:rsid w:val="00B10924"/>
    <w:rsid w:val="00B413A3"/>
    <w:rsid w:val="00B45686"/>
    <w:rsid w:val="00B51E3B"/>
    <w:rsid w:val="00B64917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E0FD6"/>
    <w:rsid w:val="00BF5785"/>
    <w:rsid w:val="00BF5925"/>
    <w:rsid w:val="00C033B2"/>
    <w:rsid w:val="00C10DC4"/>
    <w:rsid w:val="00C11BE9"/>
    <w:rsid w:val="00C167D0"/>
    <w:rsid w:val="00C178A9"/>
    <w:rsid w:val="00C27F23"/>
    <w:rsid w:val="00C3432B"/>
    <w:rsid w:val="00C363F9"/>
    <w:rsid w:val="00C44053"/>
    <w:rsid w:val="00C44B30"/>
    <w:rsid w:val="00C513F3"/>
    <w:rsid w:val="00C66152"/>
    <w:rsid w:val="00C70B97"/>
    <w:rsid w:val="00C72BA6"/>
    <w:rsid w:val="00C77A64"/>
    <w:rsid w:val="00C838DC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06B13"/>
    <w:rsid w:val="00D1081F"/>
    <w:rsid w:val="00D11C32"/>
    <w:rsid w:val="00D36566"/>
    <w:rsid w:val="00D45F6D"/>
    <w:rsid w:val="00D52C17"/>
    <w:rsid w:val="00D550F5"/>
    <w:rsid w:val="00D57D2B"/>
    <w:rsid w:val="00D76322"/>
    <w:rsid w:val="00D765B0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261C3"/>
    <w:rsid w:val="00E43EFB"/>
    <w:rsid w:val="00E500FD"/>
    <w:rsid w:val="00E51F8F"/>
    <w:rsid w:val="00E60AAF"/>
    <w:rsid w:val="00E72AF1"/>
    <w:rsid w:val="00E86693"/>
    <w:rsid w:val="00E906E3"/>
    <w:rsid w:val="00E91D83"/>
    <w:rsid w:val="00EA7CCE"/>
    <w:rsid w:val="00EB38FC"/>
    <w:rsid w:val="00EC04E4"/>
    <w:rsid w:val="00ED4FE6"/>
    <w:rsid w:val="00ED654C"/>
    <w:rsid w:val="00ED6874"/>
    <w:rsid w:val="00EF3C48"/>
    <w:rsid w:val="00EF7FBD"/>
    <w:rsid w:val="00F03AF2"/>
    <w:rsid w:val="00F17E8C"/>
    <w:rsid w:val="00F21354"/>
    <w:rsid w:val="00F25EBA"/>
    <w:rsid w:val="00F311F1"/>
    <w:rsid w:val="00F31836"/>
    <w:rsid w:val="00F3573A"/>
    <w:rsid w:val="00F37454"/>
    <w:rsid w:val="00F453ED"/>
    <w:rsid w:val="00F60ECC"/>
    <w:rsid w:val="00F654E2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7DCBCF-3AD1-4922-AE58-10F8E74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55EB-4B85-4B11-87BD-00A80933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6</cp:revision>
  <dcterms:created xsi:type="dcterms:W3CDTF">2018-01-26T14:50:00Z</dcterms:created>
  <dcterms:modified xsi:type="dcterms:W3CDTF">2018-02-13T12:29:00Z</dcterms:modified>
</cp:coreProperties>
</file>